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87" w:rsidRDefault="00D55587" w:rsidP="00F80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8011E" w:rsidRPr="00F8011E" w:rsidRDefault="00F8011E" w:rsidP="00F80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F8011E" w:rsidRPr="00F8011E" w:rsidRDefault="00F8011E" w:rsidP="00F80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8011E" w:rsidRPr="00F8011E" w:rsidRDefault="00F8011E" w:rsidP="00F80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11E" w:rsidRPr="00F8011E" w:rsidRDefault="00F8011E" w:rsidP="00F80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8011E" w:rsidRPr="00F8011E" w:rsidRDefault="00F8011E" w:rsidP="00F80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F8011E" w:rsidRPr="00F8011E" w:rsidRDefault="00F8011E" w:rsidP="00F80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11E" w:rsidRPr="00F8011E" w:rsidRDefault="00F8011E" w:rsidP="00F80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8011E" w:rsidRPr="00F8011E" w:rsidRDefault="00F8011E" w:rsidP="00F80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11E" w:rsidRPr="00F8011E" w:rsidRDefault="00F8011E" w:rsidP="00F80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011E" w:rsidRPr="00F8011E" w:rsidRDefault="00F8011E" w:rsidP="00F80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F8011E" w:rsidRPr="00F8011E" w:rsidRDefault="00F8011E" w:rsidP="00F80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F8011E" w:rsidRPr="00F8011E" w:rsidRDefault="00F8011E" w:rsidP="00F80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011E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D55587">
        <w:rPr>
          <w:rFonts w:ascii="Times New Roman" w:hAnsi="Times New Roman" w:cs="Times New Roman"/>
          <w:spacing w:val="-4"/>
          <w:sz w:val="28"/>
          <w:szCs w:val="28"/>
        </w:rPr>
        <w:t>00</w:t>
      </w:r>
      <w:r w:rsidRPr="00F8011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D55587">
        <w:rPr>
          <w:rFonts w:ascii="Times New Roman" w:hAnsi="Times New Roman" w:cs="Times New Roman"/>
          <w:spacing w:val="-4"/>
          <w:sz w:val="28"/>
          <w:szCs w:val="28"/>
        </w:rPr>
        <w:t>00</w:t>
      </w:r>
      <w:r w:rsidRPr="00F8011E">
        <w:rPr>
          <w:rFonts w:ascii="Times New Roman" w:hAnsi="Times New Roman" w:cs="Times New Roman"/>
          <w:spacing w:val="-4"/>
          <w:sz w:val="28"/>
          <w:szCs w:val="28"/>
        </w:rPr>
        <w:t>.2020</w:t>
      </w:r>
      <w:r w:rsidRPr="00F8011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№ 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011E" w:rsidRPr="00F8011E" w:rsidRDefault="00F8011E" w:rsidP="00F80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iCs/>
          <w:sz w:val="28"/>
          <w:szCs w:val="28"/>
        </w:rPr>
        <w:t>с. Цингалы</w:t>
      </w:r>
    </w:p>
    <w:bookmarkEnd w:id="0"/>
    <w:p w:rsidR="00DE6D00" w:rsidRPr="00C22033" w:rsidRDefault="00DE6D00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</w:t>
      </w: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мер </w:t>
      </w: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</w:t>
      </w: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отдельным категориям организаций</w:t>
      </w:r>
    </w:p>
    <w:p w:rsidR="005D4EE1" w:rsidRPr="00AA5383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08249F" w:rsidRDefault="0008249F" w:rsidP="00DE6D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132" w:rsidRDefault="00CF296E" w:rsidP="00F801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" w:name="_Hlk37770097"/>
      <w:r w:rsidRPr="00CF29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</w:t>
      </w:r>
      <w:r w:rsidRPr="00CF296E">
        <w:rPr>
          <w:rFonts w:ascii="Times New Roman" w:hAnsi="Times New Roman" w:cs="Times New Roman"/>
          <w:sz w:val="28"/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3 апреля 2020 года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</w:t>
      </w:r>
      <w:r w:rsidR="00C36629">
        <w:rPr>
          <w:rFonts w:ascii="Times New Roman" w:hAnsi="Times New Roman" w:cs="Times New Roman"/>
          <w:sz w:val="28"/>
          <w:szCs w:val="28"/>
        </w:rPr>
        <w:br/>
      </w:r>
      <w:r w:rsidRPr="00CF296E">
        <w:rPr>
          <w:rFonts w:ascii="Times New Roman" w:hAnsi="Times New Roman" w:cs="Times New Roman"/>
          <w:sz w:val="28"/>
          <w:szCs w:val="28"/>
        </w:rPr>
        <w:t xml:space="preserve">от 19 марта 2020 года № 670-р «О мерах поддержки субъектов малого и среднего предпринимательства», </w:t>
      </w:r>
      <w:r w:rsidR="00CE5159" w:rsidRPr="006408CC">
        <w:rPr>
          <w:rFonts w:ascii="Times New Roman" w:hAnsi="Times New Roman" w:cs="Times New Roman"/>
          <w:sz w:val="28"/>
        </w:rPr>
        <w:t>постановлением Губернатора Ханты-Мансийского автономного округа – Югры от 18 марта 2020</w:t>
      </w:r>
      <w:r w:rsidR="00CE5159">
        <w:rPr>
          <w:rFonts w:ascii="Times New Roman" w:hAnsi="Times New Roman" w:cs="Times New Roman"/>
          <w:sz w:val="28"/>
        </w:rPr>
        <w:t xml:space="preserve"> </w:t>
      </w:r>
      <w:r w:rsidR="00CE5159" w:rsidRPr="006408CC">
        <w:rPr>
          <w:rFonts w:ascii="Times New Roman" w:hAnsi="Times New Roman" w:cs="Times New Roman"/>
          <w:sz w:val="28"/>
        </w:rPr>
        <w:t xml:space="preserve">года № 20 </w:t>
      </w:r>
      <w:r w:rsidR="00C36629">
        <w:rPr>
          <w:rFonts w:ascii="Times New Roman" w:hAnsi="Times New Roman" w:cs="Times New Roman"/>
          <w:sz w:val="28"/>
        </w:rPr>
        <w:br/>
      </w:r>
      <w:r w:rsidR="00CE5159" w:rsidRPr="006408CC">
        <w:rPr>
          <w:rFonts w:ascii="Times New Roman" w:hAnsi="Times New Roman" w:cs="Times New Roman"/>
          <w:sz w:val="28"/>
        </w:rPr>
        <w:t>«О введении режима повышенной готовности в Ханты-Мансийском автономном округе – Югре», постановлени</w:t>
      </w:r>
      <w:r w:rsidR="00CE5159">
        <w:rPr>
          <w:rFonts w:ascii="Times New Roman" w:hAnsi="Times New Roman" w:cs="Times New Roman"/>
          <w:sz w:val="28"/>
        </w:rPr>
        <w:t>ями</w:t>
      </w:r>
      <w:r w:rsidR="00CE5159" w:rsidRPr="006408CC">
        <w:rPr>
          <w:rFonts w:ascii="Times New Roman" w:hAnsi="Times New Roman" w:cs="Times New Roman"/>
          <w:sz w:val="28"/>
        </w:rPr>
        <w:t xml:space="preserve"> Правительства Ханты-Мансийского автономного округа – Югры от 20 марта 2020 года № 88-п </w:t>
      </w:r>
      <w:r w:rsidR="00C36629">
        <w:rPr>
          <w:rFonts w:ascii="Times New Roman" w:hAnsi="Times New Roman" w:cs="Times New Roman"/>
          <w:sz w:val="28"/>
        </w:rPr>
        <w:br/>
      </w:r>
      <w:r w:rsidR="00CE5159" w:rsidRPr="006408CC">
        <w:rPr>
          <w:rFonts w:ascii="Times New Roman" w:hAnsi="Times New Roman" w:cs="Times New Roman"/>
          <w:sz w:val="28"/>
        </w:rPr>
        <w:t xml:space="preserve">«О предоставлении дополнительных мер поддержки субъектам малого </w:t>
      </w:r>
      <w:r w:rsidR="00C36629">
        <w:rPr>
          <w:rFonts w:ascii="Times New Roman" w:hAnsi="Times New Roman" w:cs="Times New Roman"/>
          <w:sz w:val="28"/>
        </w:rPr>
        <w:br/>
      </w:r>
      <w:r w:rsidR="00CE5159" w:rsidRPr="006408CC">
        <w:rPr>
          <w:rFonts w:ascii="Times New Roman" w:hAnsi="Times New Roman" w:cs="Times New Roman"/>
          <w:sz w:val="28"/>
        </w:rPr>
        <w:t xml:space="preserve">и среднего предпринимательства», </w:t>
      </w:r>
      <w:r w:rsidR="00CE5159">
        <w:rPr>
          <w:rFonts w:ascii="Times New Roman" w:hAnsi="Times New Roman" w:cs="Times New Roman"/>
          <w:sz w:val="28"/>
        </w:rPr>
        <w:t xml:space="preserve">от 24 апреля 2020 года № 162-п </w:t>
      </w:r>
      <w:r w:rsidR="00C36629">
        <w:rPr>
          <w:rFonts w:ascii="Times New Roman" w:hAnsi="Times New Roman" w:cs="Times New Roman"/>
          <w:sz w:val="28"/>
        </w:rPr>
        <w:br/>
      </w:r>
      <w:r w:rsidR="00CE5159">
        <w:rPr>
          <w:rFonts w:ascii="Times New Roman" w:hAnsi="Times New Roman" w:cs="Times New Roman"/>
          <w:sz w:val="28"/>
        </w:rPr>
        <w:t>«О внесении изменений в некоторые постановления Правительства Ханты-Мансийского автономного округа – Югры</w:t>
      </w:r>
      <w:r w:rsidR="00CE5159" w:rsidRPr="000274ED">
        <w:rPr>
          <w:rFonts w:ascii="Times New Roman" w:hAnsi="Times New Roman" w:cs="Times New Roman"/>
          <w:sz w:val="28"/>
        </w:rPr>
        <w:t>»</w:t>
      </w:r>
      <w:r w:rsidR="00CE5159">
        <w:rPr>
          <w:rFonts w:ascii="Times New Roman" w:hAnsi="Times New Roman" w:cs="Times New Roman"/>
          <w:sz w:val="28"/>
        </w:rPr>
        <w:t xml:space="preserve">, </w:t>
      </w:r>
      <w:r w:rsidR="00CE5159" w:rsidRPr="006408CC">
        <w:rPr>
          <w:rFonts w:ascii="Times New Roman" w:hAnsi="Times New Roman" w:cs="Times New Roman"/>
          <w:color w:val="000000"/>
          <w:sz w:val="28"/>
          <w:szCs w:val="28"/>
        </w:rPr>
        <w:t>решением Думы Ханты-Мансийского района от 20</w:t>
      </w:r>
      <w:r w:rsidR="00CE5159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CE5159" w:rsidRPr="006408CC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CE515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E5159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332 «Об утверждении Положения о порядке управления и распоряжения муниципальным имуществом Ханты-Мансийского района»</w:t>
      </w:r>
      <w:r w:rsidR="00CE51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E5159" w:rsidRPr="006408CC">
        <w:rPr>
          <w:rFonts w:ascii="Times New Roman" w:hAnsi="Times New Roman" w:cs="Times New Roman"/>
          <w:sz w:val="28"/>
        </w:rPr>
        <w:t xml:space="preserve">постановлением </w:t>
      </w:r>
      <w:r w:rsidR="00CE5159" w:rsidRPr="006408CC">
        <w:rPr>
          <w:rFonts w:ascii="Times New Roman" w:hAnsi="Times New Roman" w:cs="Times New Roman"/>
          <w:sz w:val="28"/>
        </w:rPr>
        <w:lastRenderedPageBreak/>
        <w:t>администрации Ханты-Мансийского района от 20</w:t>
      </w:r>
      <w:r w:rsidR="00CE5159">
        <w:rPr>
          <w:rFonts w:ascii="Times New Roman" w:hAnsi="Times New Roman" w:cs="Times New Roman"/>
          <w:sz w:val="28"/>
        </w:rPr>
        <w:t xml:space="preserve"> марта </w:t>
      </w:r>
      <w:r w:rsidR="00CE5159" w:rsidRPr="006408CC">
        <w:rPr>
          <w:rFonts w:ascii="Times New Roman" w:hAnsi="Times New Roman" w:cs="Times New Roman"/>
          <w:sz w:val="28"/>
        </w:rPr>
        <w:t>2020</w:t>
      </w:r>
      <w:r w:rsidR="00CE5159">
        <w:rPr>
          <w:rFonts w:ascii="Times New Roman" w:hAnsi="Times New Roman" w:cs="Times New Roman"/>
          <w:sz w:val="28"/>
        </w:rPr>
        <w:t xml:space="preserve"> года</w:t>
      </w:r>
      <w:r w:rsidR="00CE5159" w:rsidRPr="006408CC">
        <w:rPr>
          <w:rFonts w:ascii="Times New Roman" w:hAnsi="Times New Roman" w:cs="Times New Roman"/>
          <w:sz w:val="28"/>
        </w:rPr>
        <w:t xml:space="preserve"> № 72 «</w:t>
      </w:r>
      <w:r w:rsidR="00CE5159" w:rsidRPr="006408CC">
        <w:rPr>
          <w:rFonts w:ascii="Times New Roman" w:hAnsi="Times New Roman" w:cs="Times New Roman"/>
          <w:sz w:val="28"/>
          <w:szCs w:val="28"/>
        </w:rPr>
        <w:t>Об утверждении перечня мероприятий по предупреждению распространения коронавирусной инфекции на территории Ханты-Мансийского района»</w:t>
      </w:r>
      <w:r w:rsidR="00CE5159" w:rsidRPr="006408CC">
        <w:rPr>
          <w:rFonts w:ascii="Times New Roman" w:hAnsi="Times New Roman" w:cs="Times New Roman"/>
          <w:sz w:val="28"/>
        </w:rPr>
        <w:t xml:space="preserve">, </w:t>
      </w:r>
      <w:r w:rsidR="00CE5159" w:rsidRPr="006408CC">
        <w:rPr>
          <w:rFonts w:ascii="Times New Roman" w:hAnsi="Times New Roman" w:cs="Times New Roman"/>
          <w:sz w:val="28"/>
          <w:szCs w:val="28"/>
        </w:rPr>
        <w:t xml:space="preserve">Уставом Ханты-Мансийского района, </w:t>
      </w:r>
      <w:r w:rsidR="00F8011E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13 мая 2020 года № 126 «</w:t>
      </w:r>
      <w:r w:rsidR="00F8011E"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  <w:r w:rsidR="00F8011E" w:rsidRPr="00AA538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</w:t>
      </w:r>
      <w:r w:rsidR="00F8011E">
        <w:rPr>
          <w:rFonts w:ascii="Times New Roman" w:hAnsi="Times New Roman" w:cs="Times New Roman"/>
          <w:sz w:val="28"/>
          <w:szCs w:val="28"/>
        </w:rPr>
        <w:t xml:space="preserve"> и отдельным категориям организаций и индивидуальных предпринимателей» </w:t>
      </w:r>
      <w:r w:rsidR="00A90132">
        <w:rPr>
          <w:rFonts w:ascii="Times New Roman" w:hAnsi="Times New Roman" w:cs="Times New Roman"/>
          <w:sz w:val="28"/>
        </w:rPr>
        <w:t xml:space="preserve">в целях поддержки </w:t>
      </w:r>
      <w:r w:rsidR="00A90132" w:rsidRPr="00AA5383">
        <w:rPr>
          <w:rFonts w:ascii="Times New Roman" w:hAnsi="Times New Roman" w:cs="Times New Roman"/>
          <w:sz w:val="28"/>
          <w:szCs w:val="28"/>
        </w:rPr>
        <w:t>субъект</w:t>
      </w:r>
      <w:r w:rsidR="00A90132">
        <w:rPr>
          <w:rFonts w:ascii="Times New Roman" w:hAnsi="Times New Roman" w:cs="Times New Roman"/>
          <w:sz w:val="28"/>
          <w:szCs w:val="28"/>
        </w:rPr>
        <w:t>ов</w:t>
      </w:r>
      <w:r w:rsidR="00A90132" w:rsidRPr="00AA538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A90132">
        <w:rPr>
          <w:rFonts w:ascii="Times New Roman" w:hAnsi="Times New Roman" w:cs="Times New Roman"/>
          <w:sz w:val="28"/>
          <w:szCs w:val="28"/>
        </w:rPr>
        <w:t xml:space="preserve"> и отдельных категорий организаций </w:t>
      </w:r>
      <w:r w:rsidR="00C36629">
        <w:rPr>
          <w:rFonts w:ascii="Times New Roman" w:hAnsi="Times New Roman" w:cs="Times New Roman"/>
          <w:sz w:val="28"/>
          <w:szCs w:val="28"/>
        </w:rPr>
        <w:br/>
      </w:r>
      <w:r w:rsidR="00A90132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E434C4">
        <w:rPr>
          <w:rFonts w:ascii="Times New Roman" w:hAnsi="Times New Roman" w:cs="Times New Roman"/>
          <w:sz w:val="28"/>
          <w:szCs w:val="28"/>
        </w:rPr>
        <w:t xml:space="preserve"> на</w:t>
      </w:r>
      <w:r w:rsidR="00A90132" w:rsidRPr="000274ED">
        <w:rPr>
          <w:rFonts w:ascii="Times New Roman" w:hAnsi="Times New Roman" w:cs="Times New Roman"/>
          <w:sz w:val="28"/>
        </w:rPr>
        <w:t xml:space="preserve"> период введения в Ханты-Мансийском автономном округе – Югре режима повышенной готовности</w:t>
      </w:r>
      <w:r w:rsidR="00A90132">
        <w:rPr>
          <w:rFonts w:ascii="Times New Roman" w:hAnsi="Times New Roman" w:cs="Times New Roman"/>
          <w:sz w:val="28"/>
          <w:szCs w:val="28"/>
        </w:rPr>
        <w:t>:</w:t>
      </w:r>
    </w:p>
    <w:p w:rsidR="00A90132" w:rsidRDefault="00A90132" w:rsidP="00DE6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End w:id="1"/>
    <w:p w:rsidR="002A18D9" w:rsidRDefault="002A18D9" w:rsidP="00DE6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отсрочку внесения арендной платы, начисленной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1 марта 2020 года по 31 декабря 2020 года (далее – отсрочка),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заключенным до 18 марта 2020 года договорам аренды за владение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пользование имуществом, 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земельными участками, находящимися </w:t>
      </w:r>
      <w:r w:rsidR="00C366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собственности </w:t>
      </w:r>
      <w:r w:rsidR="00F801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Цингалы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дополнительные меры поддержки)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предоставленными в аренду</w:t>
      </w:r>
      <w:r w:rsidRPr="007E5E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18D9" w:rsidRDefault="002A18D9" w:rsidP="00DE6D00">
      <w:pPr>
        <w:pStyle w:val="ac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предпринимательства. </w:t>
      </w:r>
    </w:p>
    <w:p w:rsidR="002A18D9" w:rsidRPr="00F43AB0" w:rsidRDefault="002A18D9" w:rsidP="00DE6D00">
      <w:pPr>
        <w:pStyle w:val="ac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жилищного строительства, строительства, реконструкции объектов здравоохранения, образования, социального обслуживания, спорта, жилищно-коммунального хозяйства, дорожной деятельности</w:t>
      </w:r>
      <w:r w:rsidRPr="00F43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8D9" w:rsidRDefault="002A18D9" w:rsidP="00DE6D00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30A5D">
        <w:rPr>
          <w:rFonts w:ascii="Times New Roman" w:hAnsi="Times New Roman" w:cs="Times New Roman"/>
          <w:sz w:val="28"/>
          <w:szCs w:val="28"/>
        </w:rPr>
        <w:t>Отсрочка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следующих условиях:</w:t>
      </w:r>
    </w:p>
    <w:p w:rsidR="002A18D9" w:rsidRPr="00A30A5D" w:rsidRDefault="002A18D9" w:rsidP="00DE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</w:t>
      </w:r>
      <w:r w:rsidRPr="00A30A5D">
        <w:rPr>
          <w:rFonts w:ascii="Times New Roman" w:hAnsi="Times New Roman" w:cs="Times New Roman"/>
          <w:sz w:val="28"/>
          <w:szCs w:val="28"/>
        </w:rPr>
        <w:t xml:space="preserve">адолженность по арендной плате подлежит </w:t>
      </w:r>
      <w:r>
        <w:rPr>
          <w:rFonts w:ascii="Times New Roman" w:hAnsi="Times New Roman" w:cs="Times New Roman"/>
          <w:sz w:val="28"/>
          <w:szCs w:val="28"/>
        </w:rPr>
        <w:t xml:space="preserve">уплате </w:t>
      </w:r>
      <w:r>
        <w:rPr>
          <w:rFonts w:ascii="Times New Roman" w:hAnsi="Times New Roman" w:cs="Times New Roman"/>
          <w:sz w:val="28"/>
          <w:szCs w:val="28"/>
        </w:rPr>
        <w:br/>
        <w:t>не ранее 1 января 2021 года</w:t>
      </w:r>
      <w:r w:rsidRPr="00A30A5D">
        <w:rPr>
          <w:rFonts w:ascii="Times New Roman" w:hAnsi="Times New Roman" w:cs="Times New Roman"/>
          <w:sz w:val="28"/>
          <w:szCs w:val="28"/>
        </w:rPr>
        <w:t xml:space="preserve"> и не позднее 1 января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30A5D">
        <w:rPr>
          <w:rFonts w:ascii="Times New Roman" w:hAnsi="Times New Roman" w:cs="Times New Roman"/>
          <w:sz w:val="28"/>
          <w:szCs w:val="28"/>
        </w:rPr>
        <w:t xml:space="preserve"> поэта</w:t>
      </w:r>
      <w:r>
        <w:rPr>
          <w:rFonts w:ascii="Times New Roman" w:hAnsi="Times New Roman" w:cs="Times New Roman"/>
          <w:sz w:val="28"/>
          <w:szCs w:val="28"/>
        </w:rPr>
        <w:t>пно не чаще одного раза в месяц</w:t>
      </w:r>
      <w:r w:rsidRPr="00A30A5D">
        <w:rPr>
          <w:rFonts w:ascii="Times New Roman" w:hAnsi="Times New Roman" w:cs="Times New Roman"/>
          <w:sz w:val="28"/>
          <w:szCs w:val="28"/>
        </w:rPr>
        <w:t xml:space="preserve"> равными платежами, размер которых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0A5D">
        <w:rPr>
          <w:rFonts w:ascii="Times New Roman" w:hAnsi="Times New Roman" w:cs="Times New Roman"/>
          <w:sz w:val="28"/>
          <w:szCs w:val="28"/>
        </w:rPr>
        <w:t>превышает размера половины ежемесячной ар</w:t>
      </w:r>
      <w:r>
        <w:rPr>
          <w:rFonts w:ascii="Times New Roman" w:hAnsi="Times New Roman" w:cs="Times New Roman"/>
          <w:sz w:val="28"/>
          <w:szCs w:val="28"/>
        </w:rPr>
        <w:t>ендной платы по договору аренды.</w:t>
      </w:r>
    </w:p>
    <w:p w:rsidR="002A18D9" w:rsidRPr="00A30A5D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A5D">
        <w:rPr>
          <w:rFonts w:ascii="Times New Roman" w:eastAsia="Times New Roman" w:hAnsi="Times New Roman" w:cs="Times New Roman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платы (в том числе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случаях</w:t>
      </w:r>
      <w:r w:rsidRPr="00A30A5D">
        <w:rPr>
          <w:rFonts w:ascii="Times New Roman" w:eastAsia="Times New Roman" w:hAnsi="Times New Roman" w:cs="Times New Roman"/>
          <w:sz w:val="28"/>
          <w:szCs w:val="28"/>
        </w:rPr>
        <w:t xml:space="preserve"> если такие меры предусмотрены договором аренды) в связи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 w:rsidRPr="00A30A5D">
        <w:rPr>
          <w:rFonts w:ascii="Times New Roman" w:eastAsia="Times New Roman" w:hAnsi="Times New Roman" w:cs="Times New Roman"/>
          <w:sz w:val="28"/>
          <w:szCs w:val="28"/>
        </w:rPr>
        <w:t>с отсрочкой не применяются.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арендодателем дополнительных платежей, подлежащих уплате арендатором в связи с предоставлением отсрочки, не допускается.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арендной платы, в отношении которой предоставляется отсрочка, может быть снижен по соглашению сторон в случае если деятельность арендатора приостановлена </w:t>
      </w:r>
      <w:r w:rsidRPr="00510546">
        <w:rPr>
          <w:rFonts w:ascii="Times New Roman" w:hAnsi="Times New Roman" w:cs="Times New Roman"/>
          <w:sz w:val="28"/>
          <w:szCs w:val="28"/>
        </w:rPr>
        <w:t>в связи с осуществлением мер по противодействию распространению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, вызванной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-19, путем освобождения арендатора от внесения арендной платы за период, на который приостановлена его деятельность.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F5">
        <w:rPr>
          <w:rFonts w:ascii="Times New Roman" w:hAnsi="Times New Roman" w:cs="Times New Roman"/>
          <w:sz w:val="28"/>
          <w:szCs w:val="28"/>
        </w:rPr>
        <w:t xml:space="preserve">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308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 этом с</w:t>
      </w:r>
      <w:r w:rsidRPr="00A308F5">
        <w:rPr>
          <w:rFonts w:ascii="Times New Roman" w:eastAsia="Times New Roman" w:hAnsi="Times New Roman" w:cs="Times New Roman"/>
          <w:sz w:val="28"/>
          <w:szCs w:val="28"/>
        </w:rPr>
        <w:t xml:space="preserve">окращение периода отсрочки, увеличение размера регулярных платежей допускается только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заявления арендатора.</w:t>
      </w:r>
    </w:p>
    <w:p w:rsidR="002A18D9" w:rsidRPr="00185D6A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 к договору аренды, предусматривающее предоставление отсрочки, должно быть заключено в течение тридцати дней со дня поступления соответствующего обращения арендатора.</w:t>
      </w:r>
    </w:p>
    <w:p w:rsidR="002A18D9" w:rsidRPr="00F43AB0" w:rsidRDefault="002A18D9" w:rsidP="00DE6D00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AB0">
        <w:rPr>
          <w:rFonts w:ascii="Times New Roman" w:hAnsi="Times New Roman" w:cs="Times New Roman"/>
          <w:sz w:val="28"/>
          <w:szCs w:val="28"/>
        </w:rPr>
        <w:t>Предоставить юридическим лицам и индивидуальным предпринимателям-собственникам объектов недвижимости, предоставившим отсрочку</w:t>
      </w:r>
      <w:r w:rsidR="007E0F52">
        <w:rPr>
          <w:rFonts w:ascii="Times New Roman" w:hAnsi="Times New Roman" w:cs="Times New Roman"/>
          <w:sz w:val="28"/>
          <w:szCs w:val="28"/>
        </w:rPr>
        <w:t xml:space="preserve"> платежей </w:t>
      </w:r>
      <w:r w:rsidRPr="00F43AB0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деятельность которых была приостановлена 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3AB0">
        <w:rPr>
          <w:rFonts w:ascii="Times New Roman" w:hAnsi="Times New Roman" w:cs="Times New Roman"/>
          <w:sz w:val="28"/>
          <w:szCs w:val="28"/>
        </w:rPr>
        <w:t xml:space="preserve">связи с осуществлением мер по противодействию распространению новой коронавирусной инфекции, вызванной </w:t>
      </w:r>
      <w:r w:rsidRPr="00F43A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3AB0">
        <w:rPr>
          <w:rFonts w:ascii="Times New Roman" w:hAnsi="Times New Roman" w:cs="Times New Roman"/>
          <w:sz w:val="28"/>
          <w:szCs w:val="28"/>
        </w:rPr>
        <w:t xml:space="preserve">-19, </w:t>
      </w:r>
      <w:bookmarkStart w:id="2" w:name="_Hlk38968987"/>
      <w:r w:rsidRPr="00F43AB0">
        <w:rPr>
          <w:rFonts w:ascii="Times New Roman" w:hAnsi="Times New Roman" w:cs="Times New Roman"/>
          <w:sz w:val="28"/>
          <w:szCs w:val="28"/>
        </w:rPr>
        <w:t xml:space="preserve">отсрочку по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3AB0">
        <w:rPr>
          <w:rFonts w:ascii="Times New Roman" w:hAnsi="Times New Roman" w:cs="Times New Roman"/>
          <w:sz w:val="28"/>
          <w:szCs w:val="28"/>
        </w:rPr>
        <w:t xml:space="preserve">договорам аренды за владение и (или) пользование земельными участками, </w:t>
      </w:r>
      <w:r w:rsidR="00CE5159">
        <w:rPr>
          <w:rFonts w:ascii="Times New Roman" w:hAnsi="Times New Roman" w:cs="Times New Roman"/>
          <w:sz w:val="28"/>
          <w:szCs w:val="28"/>
        </w:rPr>
        <w:t>находящимися</w:t>
      </w:r>
      <w:r w:rsidR="00CE5159" w:rsidRPr="006408CC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  <w:r w:rsidR="00CE5159">
        <w:rPr>
          <w:rFonts w:ascii="Times New Roman" w:hAnsi="Times New Roman" w:cs="Times New Roman"/>
          <w:sz w:val="28"/>
          <w:szCs w:val="28"/>
        </w:rPr>
        <w:t xml:space="preserve"> </w:t>
      </w:r>
      <w:r w:rsidR="00F8011E">
        <w:rPr>
          <w:rFonts w:ascii="Times New Roman" w:hAnsi="Times New Roman" w:cs="Times New Roman"/>
          <w:sz w:val="28"/>
          <w:szCs w:val="28"/>
        </w:rPr>
        <w:t>Администрации сельского поселения Цингалы</w:t>
      </w:r>
      <w:r w:rsidRPr="00F43AB0">
        <w:rPr>
          <w:rFonts w:ascii="Times New Roman" w:hAnsi="Times New Roman" w:cs="Times New Roman"/>
          <w:sz w:val="28"/>
          <w:szCs w:val="28"/>
        </w:rPr>
        <w:t>, и земельными участками, государственная собственность на которые не разграничена, на которых расположены такие объекты недвижимости, за период, на который предоставлена отсрочка</w:t>
      </w:r>
      <w:bookmarkEnd w:id="2"/>
      <w:r w:rsidRPr="00F43AB0">
        <w:rPr>
          <w:rFonts w:ascii="Times New Roman" w:hAnsi="Times New Roman" w:cs="Times New Roman"/>
          <w:sz w:val="28"/>
          <w:szCs w:val="28"/>
        </w:rPr>
        <w:t>.</w:t>
      </w:r>
    </w:p>
    <w:p w:rsidR="000917C1" w:rsidRDefault="000917C1" w:rsidP="00DE6D00">
      <w:pPr>
        <w:pStyle w:val="ac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21">
        <w:rPr>
          <w:rFonts w:ascii="Times New Roman" w:eastAsia="Times New Roman" w:hAnsi="Times New Roman" w:cs="Times New Roman"/>
          <w:sz w:val="28"/>
          <w:szCs w:val="28"/>
        </w:rPr>
        <w:t>Предоставить субъектам малого и среднего предпринимательства, воспользовавши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>ся преимущественным правом выкупа арендованного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муниципального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имущества, отсрочку внесени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платежей, предусмотренных договором купли-продажи, с 1</w:t>
      </w:r>
      <w:r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 введения режима повышенной готовности на территории </w:t>
      </w:r>
      <w:r w:rsidR="00F8011E">
        <w:rPr>
          <w:rFonts w:ascii="Times New Roman" w:eastAsia="Times New Roman" w:hAnsi="Times New Roman" w:cs="Times New Roman"/>
          <w:sz w:val="28"/>
          <w:szCs w:val="28"/>
        </w:rPr>
        <w:t>сельского поселения Цингалы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по последний календарный день месяца, в котором отменен такой режим,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>продлением периода уплаты регулярных платежей, на которые распространяется отсрочка, на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тветствующее количество месяцев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их заявления.</w:t>
      </w:r>
    </w:p>
    <w:p w:rsidR="000917C1" w:rsidRPr="000917C1" w:rsidRDefault="000917C1" w:rsidP="00EC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EC0594" w:rsidRPr="000917C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EC0594">
        <w:rPr>
          <w:rFonts w:ascii="Times New Roman" w:hAnsi="Times New Roman" w:cs="Times New Roman"/>
          <w:sz w:val="28"/>
          <w:szCs w:val="28"/>
        </w:rPr>
        <w:t>главного специалиста Дурынину Елену Александровну</w:t>
      </w:r>
      <w:r w:rsidR="00EC0594" w:rsidRPr="000917C1">
        <w:rPr>
          <w:rFonts w:ascii="Times New Roman" w:hAnsi="Times New Roman" w:cs="Times New Roman"/>
          <w:sz w:val="28"/>
          <w:szCs w:val="28"/>
        </w:rPr>
        <w:t>.</w:t>
      </w:r>
    </w:p>
    <w:p w:rsidR="00A90132" w:rsidRDefault="00A90132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132" w:rsidRDefault="00A90132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08249F" w:rsidRDefault="0008249F" w:rsidP="00DE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DE6D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3" w:name="P78"/>
      <w:bookmarkEnd w:id="3"/>
      <w:r w:rsidR="00EC05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0594">
        <w:rPr>
          <w:rFonts w:ascii="Times New Roman" w:hAnsi="Times New Roman" w:cs="Times New Roman"/>
          <w:sz w:val="28"/>
          <w:szCs w:val="28"/>
        </w:rPr>
        <w:tab/>
      </w:r>
      <w:r w:rsidR="00EC0594">
        <w:rPr>
          <w:rFonts w:ascii="Times New Roman" w:hAnsi="Times New Roman" w:cs="Times New Roman"/>
          <w:sz w:val="28"/>
          <w:szCs w:val="28"/>
        </w:rPr>
        <w:tab/>
      </w:r>
      <w:r w:rsidR="00EC0594">
        <w:rPr>
          <w:rFonts w:ascii="Times New Roman" w:hAnsi="Times New Roman" w:cs="Times New Roman"/>
          <w:sz w:val="28"/>
          <w:szCs w:val="28"/>
        </w:rPr>
        <w:tab/>
      </w:r>
      <w:r w:rsidR="00EC0594">
        <w:rPr>
          <w:rFonts w:ascii="Times New Roman" w:hAnsi="Times New Roman" w:cs="Times New Roman"/>
          <w:sz w:val="28"/>
          <w:szCs w:val="28"/>
        </w:rPr>
        <w:tab/>
      </w:r>
      <w:r w:rsidR="00EC0594">
        <w:rPr>
          <w:rFonts w:ascii="Times New Roman" w:hAnsi="Times New Roman" w:cs="Times New Roman"/>
          <w:sz w:val="28"/>
          <w:szCs w:val="28"/>
        </w:rPr>
        <w:tab/>
      </w:r>
      <w:r w:rsidR="00EC0594">
        <w:rPr>
          <w:rFonts w:ascii="Times New Roman" w:hAnsi="Times New Roman" w:cs="Times New Roman"/>
          <w:sz w:val="28"/>
          <w:szCs w:val="28"/>
        </w:rPr>
        <w:tab/>
        <w:t>А.И. Козлов</w:t>
      </w:r>
    </w:p>
    <w:sectPr w:rsidR="00900C64" w:rsidRPr="00900C64" w:rsidSect="00D2595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53" w:rsidRDefault="00AD0953" w:rsidP="0008249F">
      <w:pPr>
        <w:spacing w:after="0" w:line="240" w:lineRule="auto"/>
      </w:pPr>
      <w:r>
        <w:separator/>
      </w:r>
    </w:p>
  </w:endnote>
  <w:endnote w:type="continuationSeparator" w:id="0">
    <w:p w:rsidR="00AD0953" w:rsidRDefault="00AD0953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53" w:rsidRDefault="00AD0953" w:rsidP="0008249F">
      <w:pPr>
        <w:spacing w:after="0" w:line="240" w:lineRule="auto"/>
      </w:pPr>
      <w:r>
        <w:separator/>
      </w:r>
    </w:p>
  </w:footnote>
  <w:footnote w:type="continuationSeparator" w:id="0">
    <w:p w:rsidR="00AD0953" w:rsidRDefault="00AD0953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5558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1"/>
    <w:rsid w:val="0002149E"/>
    <w:rsid w:val="000274ED"/>
    <w:rsid w:val="00033C07"/>
    <w:rsid w:val="0008249F"/>
    <w:rsid w:val="00085697"/>
    <w:rsid w:val="000917C1"/>
    <w:rsid w:val="000B58D8"/>
    <w:rsid w:val="000E0D79"/>
    <w:rsid w:val="000E193F"/>
    <w:rsid w:val="00154EB7"/>
    <w:rsid w:val="00184649"/>
    <w:rsid w:val="00193574"/>
    <w:rsid w:val="001B52C5"/>
    <w:rsid w:val="001D18CE"/>
    <w:rsid w:val="001E1528"/>
    <w:rsid w:val="00210A1B"/>
    <w:rsid w:val="0021166A"/>
    <w:rsid w:val="0023337D"/>
    <w:rsid w:val="0029314D"/>
    <w:rsid w:val="002A18D9"/>
    <w:rsid w:val="002B15CE"/>
    <w:rsid w:val="002C43A0"/>
    <w:rsid w:val="002D553B"/>
    <w:rsid w:val="00317FA4"/>
    <w:rsid w:val="00320A98"/>
    <w:rsid w:val="00362FFC"/>
    <w:rsid w:val="00363058"/>
    <w:rsid w:val="003647FE"/>
    <w:rsid w:val="00370750"/>
    <w:rsid w:val="003739DF"/>
    <w:rsid w:val="00377D7E"/>
    <w:rsid w:val="00392C11"/>
    <w:rsid w:val="0039482E"/>
    <w:rsid w:val="003B7EDC"/>
    <w:rsid w:val="003C2E70"/>
    <w:rsid w:val="00446B6C"/>
    <w:rsid w:val="00474549"/>
    <w:rsid w:val="004A2C47"/>
    <w:rsid w:val="00525F67"/>
    <w:rsid w:val="005D4EE1"/>
    <w:rsid w:val="005E392E"/>
    <w:rsid w:val="005E5FFB"/>
    <w:rsid w:val="0061711C"/>
    <w:rsid w:val="0062492C"/>
    <w:rsid w:val="006408CC"/>
    <w:rsid w:val="00651BC0"/>
    <w:rsid w:val="00686B88"/>
    <w:rsid w:val="00697173"/>
    <w:rsid w:val="006B051B"/>
    <w:rsid w:val="006C4BB6"/>
    <w:rsid w:val="006D1510"/>
    <w:rsid w:val="006E5396"/>
    <w:rsid w:val="006F7329"/>
    <w:rsid w:val="007207C7"/>
    <w:rsid w:val="00740D4E"/>
    <w:rsid w:val="00777028"/>
    <w:rsid w:val="007E0F52"/>
    <w:rsid w:val="007F319B"/>
    <w:rsid w:val="00813185"/>
    <w:rsid w:val="00830EC0"/>
    <w:rsid w:val="008A6FD3"/>
    <w:rsid w:val="008C0188"/>
    <w:rsid w:val="00900C64"/>
    <w:rsid w:val="0091252F"/>
    <w:rsid w:val="0091365A"/>
    <w:rsid w:val="00951515"/>
    <w:rsid w:val="00965D06"/>
    <w:rsid w:val="009801EC"/>
    <w:rsid w:val="009856ED"/>
    <w:rsid w:val="009B716A"/>
    <w:rsid w:val="00A160B5"/>
    <w:rsid w:val="00A27335"/>
    <w:rsid w:val="00A77F10"/>
    <w:rsid w:val="00A80ED9"/>
    <w:rsid w:val="00A90132"/>
    <w:rsid w:val="00A91658"/>
    <w:rsid w:val="00A9465B"/>
    <w:rsid w:val="00AA5383"/>
    <w:rsid w:val="00AB7DBD"/>
    <w:rsid w:val="00AD0829"/>
    <w:rsid w:val="00AD0953"/>
    <w:rsid w:val="00AE564A"/>
    <w:rsid w:val="00AF2E59"/>
    <w:rsid w:val="00B45CAE"/>
    <w:rsid w:val="00B53059"/>
    <w:rsid w:val="00B6021F"/>
    <w:rsid w:val="00B6576C"/>
    <w:rsid w:val="00B70432"/>
    <w:rsid w:val="00B70462"/>
    <w:rsid w:val="00B7157E"/>
    <w:rsid w:val="00B82A3B"/>
    <w:rsid w:val="00B84DA6"/>
    <w:rsid w:val="00BC68D0"/>
    <w:rsid w:val="00C07406"/>
    <w:rsid w:val="00C118D5"/>
    <w:rsid w:val="00C36629"/>
    <w:rsid w:val="00C449A7"/>
    <w:rsid w:val="00C64650"/>
    <w:rsid w:val="00C649E8"/>
    <w:rsid w:val="00C9190A"/>
    <w:rsid w:val="00CB358C"/>
    <w:rsid w:val="00CB79EC"/>
    <w:rsid w:val="00CC24B7"/>
    <w:rsid w:val="00CE5159"/>
    <w:rsid w:val="00CF296E"/>
    <w:rsid w:val="00CF7CCA"/>
    <w:rsid w:val="00D01F8A"/>
    <w:rsid w:val="00D02604"/>
    <w:rsid w:val="00D25953"/>
    <w:rsid w:val="00D40BC4"/>
    <w:rsid w:val="00D42177"/>
    <w:rsid w:val="00D5307D"/>
    <w:rsid w:val="00D55587"/>
    <w:rsid w:val="00D71ACF"/>
    <w:rsid w:val="00D72188"/>
    <w:rsid w:val="00D74D31"/>
    <w:rsid w:val="00D757F9"/>
    <w:rsid w:val="00DA43F2"/>
    <w:rsid w:val="00DD5BA4"/>
    <w:rsid w:val="00DE6D00"/>
    <w:rsid w:val="00DE79AA"/>
    <w:rsid w:val="00E309D0"/>
    <w:rsid w:val="00E434C4"/>
    <w:rsid w:val="00E56051"/>
    <w:rsid w:val="00E9366B"/>
    <w:rsid w:val="00EA0B79"/>
    <w:rsid w:val="00EA2E97"/>
    <w:rsid w:val="00EC0594"/>
    <w:rsid w:val="00ED79EB"/>
    <w:rsid w:val="00F21852"/>
    <w:rsid w:val="00F315A5"/>
    <w:rsid w:val="00F62C9E"/>
    <w:rsid w:val="00F8011E"/>
    <w:rsid w:val="00F9338D"/>
    <w:rsid w:val="00F96712"/>
    <w:rsid w:val="00FA1B3A"/>
    <w:rsid w:val="00FC01C6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User</cp:lastModifiedBy>
  <cp:revision>4</cp:revision>
  <cp:lastPrinted>2020-05-20T04:24:00Z</cp:lastPrinted>
  <dcterms:created xsi:type="dcterms:W3CDTF">2020-05-20T06:46:00Z</dcterms:created>
  <dcterms:modified xsi:type="dcterms:W3CDTF">2020-05-26T06:40:00Z</dcterms:modified>
</cp:coreProperties>
</file>